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Developing Basic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and reassemble product equipment as required, check for satisfactory performance before turning over to operating departments for final running adjustments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New installations including conduit and wire pulling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electrical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Meter Usage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Preventive maintenance of drives and PLC’s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Reading and reviewing prints, drawings and logic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repair and maintenance including the writing of material requisitions on parts received from stockroom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Indust. Electricity Electronic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Math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Math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Math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Static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Calculators and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Devices and symbols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Multimeter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Ohm's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Series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Parallel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Combination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Magnetism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Alternating current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Oscilloscope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Inductance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Capacitance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RLC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Theory overview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Motor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Manual Motor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Ladder Logic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Relays Motor starters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Systems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Automatic Input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 sensors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Timer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Timers and counters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Reversing Motor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Braking Methods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Reduced Voltage Starting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Frequency Drive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 Drives, Speed, and Torque 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 Drives, Acceleration and Deacceleration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 Drives and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SCR Motor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 Series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 Shunt and Compound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Speed and Torque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Performance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Split Phase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Capacitor Start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Permanent Capacitor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Three Phase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Wiring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Wire Raceway and Box Sizing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Branch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Feeder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Grounding and Bonding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Overcurrent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Circuit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Hazardous Locations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Care Facilities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Emergency Power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Application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NEC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Generation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Wiring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Wiring System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Raceways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Conduit Bending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Raceways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 Overcurrent Protect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Conduit Sizing Wire Pulling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Motors, Controllers, and Insta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3 Phase 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NEC Transformer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Control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Control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Programmable 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PLC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Motor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Discrete I-0 Interfacing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systems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Event Sequencing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Application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Timer Instructions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Counter Instructions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 Control Instructions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Data Move Instructions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