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 MANUFACTURING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Q.I.P. </w:t>
              <w:br/>
              <w:t>S.P.C. </w:t>
              <w:br/>
              <w:t>START-UP PROCESS </w:t>
              <w:br/>
              <w:t>SET MOLD IN PRESS </w:t>
              <w:br/>
              <w:t>SHUTDOWN PROCESS </w:t>
              <w:br/>
              <w:t>ROBOTICS </w:t>
              <w:br/>
              <w:t>REVIEW RELATED SPECIFICATIONS 115-40 </w:t>
              <w:br/>
              <w:t>INTERPRET SET-UP SHEETS </w:t>
              <w:br/>
              <w:t>IDENTIFICATION OF MATERIALS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TURNING -4 JAW - 3 JAW </w:t>
              <w:br/>
              <w:t>THREADING </w:t>
              <w:br/>
              <w:t>TAPPING </w:t>
              <w:br/>
              <w:t>COUNTER BORE </w:t>
              <w:br/>
              <w:t>TAPERS </w:t>
              <w:br/>
              <w:t>KNURLING </w:t>
              <w:br/>
              <w:t>SHARPING CUTTING TOOLS </w:t>
              <w:br/>
              <w:t>MAKING OF SPECIAL CUTTERS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TRAMMING OF HEAD </w:t>
              <w:br/>
              <w:t>INDICATE VISE </w:t>
              <w:br/>
              <w:t>CLIMB AND CONVENTIONAL MILLING </w:t>
              <w:br/>
              <w:t>USE OF EDGE FINDER VISE STOPS </w:t>
              <w:br/>
              <w:t>FEEDS AND SPEEDS </w:t>
              <w:br/>
              <w:t>PROPER USE OF CUTTING TOOLS (REAMERS, FLY CUTTERS IE.) </w:t>
              <w:br/>
              <w:t>BORING BARS AND HEADS </w:t>
              <w:br/>
              <w:t>ROTARY TABLE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FLAT </w:t>
              <w:br/>
              <w:t>FORM </w:t>
              <w:br/>
              <w:t>PROPER SET-UP AND GRINDING OF CHUCK </w:t>
              <w:br/>
              <w:t>PROPER SELECTION AND USE OF CUT-OFF WHEEL </w:t>
              <w:br/>
              <w:t>PROPER SELECTION AND USE OF GRINDING WHEEL </w:t>
              <w:br/>
              <w:t>WHEEL DRESSING </w:t>
              <w:br/>
              <w:t>PROPER USE OF SINE CHUCK AND PLATES </w:t>
              <w:br/>
              <w:t>ROTARY FIXTURE </w:t>
              <w:br/>
              <w:t>PROPER USE OF SINE DRESSER </w:t>
              <w:br/>
              <w:t>PROPER SET-UP AND USE OF OPTIC DRESSER </w:t>
              <w:br/>
              <w:t>GRIND TO TOLERANCES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TROUBLE SHOOTING (TOOL WEAR, TOOLING FAILURE, PROCESS) </w:t>
              <w:br/>
              <w:t>FITTING TOOLS </w:t>
              <w:br/>
              <w:t>CLEANING MOLDS </w:t>
              <w:br/>
              <w:t>RED-LINE PRINTS </w:t>
              <w:br/>
              <w:t>DESIGN/SKETCH </w:t>
              <w:br/>
              <w:t>TOOLING INSPECTION (STACK HEIGHTS AND ROLL DIMENSIONS) </w:t>
              <w:br/>
              <w:t>MOLD CHANGE-OVERS </w:t>
              <w:br/>
              <w:t>PROPER MOLD LUBRICATION </w:t>
              <w:br/>
              <w:t>ADMINISTRATIVE PAPERWORK </w:t>
              <w:br/>
              <w:t>DETAILED TOOLING LABELING </w:t>
              <w:br/>
              <w:t>FRAME PREVENTIVE MAINTENANCE (REPLACE LEDER PINS AND BUSHINGS) </w:t>
              <w:br/>
              <w:t>HOT RUNNERS </w:t>
              <w:br/>
              <w:t>INSTALL SIDE LOCATORS </w:t>
              <w:br/>
              <w:t>SPRINGS COMPRESSION RATIO </w:t>
              <w:br/>
              <w:t>PROPER MOLD VENTING </w:t>
              <w:br/>
              <w:t>HOW TO MEASURE WEDGE BLOCKS </w:t>
              <w:br/>
              <w:t>TIMING (SLIDES, STRIPPERS, MANIFOLDS, ACTUATORS)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ELECTRODES </w:t>
              <w:br/>
              <w:t>PROPER MACHINE SETTINGS </w:t>
              <w:br/>
              <w:t>OVERBURN &amp; FINISH </w:t>
              <w:br/>
              <w:t>PROPER FLUSH TECHNIQUE </w:t>
              <w:br/>
              <w:t>ELECTRODE WEAR </w:t>
              <w:br/>
              <w:t>ELECTRODE MATERIAL INDENTIFICATION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PANTOGRAPH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CUTTER CONSTRUCTION </w:t>
              <w:br/>
              <w:t>SIZE &amp; LAYOUT OF CHARACTERS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HONE &amp; LAP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IN THE GRINDING AREA </w:t>
              <w:br/>
              <w:t>MANTREL SELECTION </w:t>
              <w:br/>
              <w:t>STONE SELECTION </w:t>
              <w:br/>
              <w:t>PROPER SPEED </w:t>
              <w:br/>
              <w:t>PROPER LOCATION OF MANDREL </w:t>
              <w:br/>
              <w:t>HONING TO SIZE </w:t>
              <w:br/>
              <w:t>STRAIGHT &amp; TRUE </w:t>
              <w:br/>
              <w:t>REPAIR MANDREL </w:t>
              <w:br/>
              <w:t>TRUING SLEEVE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HANDWORK - POLISHING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STONE IDENTIFICATION &amp; SELECTION </w:t>
              <w:br/>
              <w:t>PROPER STONING PROCEDURE </w:t>
              <w:br/>
              <w:t>LAY OF FINISH </w:t>
              <w:br/>
              <w:t>IDENTIFICATION OF PROPER FINISH </w:t>
              <w:br/>
              <w:t>PROPER USE OF STONING OIL </w:t>
              <w:br/>
              <w:t>DIAMOND LAPPING COMPOUND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AND BRAZE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PROPER SETTINGS </w:t>
              <w:br/>
              <w:t>MATERIAL IDENTIFICATION </w:t>
              <w:br/>
              <w:t>PROPER ELECTRODE PREPARATION </w:t>
              <w:br/>
              <w:t>PREHEATING OF MATERIALS </w:t>
              <w:br/>
              <w:t>CORRECT WELDING TECHNIQUE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PROPER SETTING OF HEAT TREAT OVEN </w:t>
              <w:br/>
              <w:t>MATERIAL IDENTIFICATOON </w:t>
              <w:br/>
              <w:t>USE OF ROCKWELL HARDNESS TESTER </w:t>
              <w:br/>
              <w:t>PROPER USE OF DIFFERENT QUENCH MEDIA </w:t>
              <w:br/>
              <w:t>PROPER PREPARATION OF METAL TO BE HEAT TREATED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PROPER SPEEDS </w:t>
              <w:br/>
              <w:t>PROPER HOLDING/FIXTURING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MOLD ENGINEERING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REVIEW </w:t>
              <w:br/>
              <w:t>NEW MOLD SAMPLING </w:t>
              <w:br/>
              <w:t>MOLD SPECIFICATIONS - RFQ </w:t>
              <w:br/>
              <w:t>QUOTING PROCESS </w:t>
              <w:br/>
              <w:t>TOOL PROCURMENT PROCEDURE </w:t>
              <w:br/>
              <w:t>VENDOR CONTACTS </w:t>
              <w:br/>
              <w:t>E.c. MODIFICATIONS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BAND SAW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SELECTION BLADES </w:t>
              <w:br/>
              <w:t>REPLACING AND WELDING BLADES </w:t>
              <w:br/>
              <w:t>SPEED SELECTION </w:t>
              <w:br/>
              <w:t>FEED SPEED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PROFILE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SELECTION OF WHEELS </w:t>
              <w:br/>
              <w:t>DRESSING OF WHEELS </w:t>
              <w:br/>
              <w:t>WRITING OF PROGRAMS </w:t>
              <w:br/>
              <w:t>POSITIVE &amp; NEGITIVE ANGLES </w:t>
              <w:br/>
              <w:t>CONCAVE &amp; CONVEX RADIUS </w:t>
              <w:br/>
              <w:t>RAPID REMOVAL OF MATERIAL </w:t>
              <w:br/>
              <w:t>MOUNTING OF WORKPIECE </w:t>
              <w:br/>
              <w:t>PROPER PROCEDURES FOR USING BLOWUPS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GRINDER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  <w:br/>
              <w:t>MOUNTING OF WORK PIECE </w:t>
              <w:br/>
              <w:t>STONE SELECTION </w:t>
              <w:br/>
              <w:t>PROPER EDGE FINDING TECHNIQUE </w:t>
              <w:br/>
              <w:t>PROPER MOVEMENT OF X-Y AXIS </w:t>
              <w:br/>
              <w:t>BLACKLASH </w:t>
              <w:br/>
              <w:t>DRESSING OF STONES </w:t>
              <w:br/>
              <w:t>PROPER SPEED &amp; FEED </w:t>
              <w:br/>
              <w:t>SETTING OF STOPS </w:t>
              <w:br/>
              <w:t>ANGULAR SETTINGS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E.D.M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START HOLE LOCATION </w:t>
              <w:br/>
              <w:t>RADIUS </w:t>
              <w:br/>
              <w:t>ANGLES </w:t>
              <w:br/>
              <w:t>WIRE SIZE SELECTION </w:t>
              <w:br/>
              <w:t>PROPER SURFACE FINISH </w:t>
              <w:br/>
              <w:t>WIRE E.D.M. CAPABILITIES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11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GRINDING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MACHINING CALULATIONS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