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Finance Business Partner (3003HY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Finance Business Partner (3003HY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