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Field Instructor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students individually and in groups, using various teaching methods, such as lectures, discussions, and demonstrations.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and enforce rules for behavior and procedures for maintaining order among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clear objectives for all lessons, units, and projects and communicate those objectives to student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objectives and outlines for courses of study, following curriculum guidelines or requirements of states and schools.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and evaluate students' performance, behavior, social development, and physical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and evaluate student performance, behavior, social development, and physical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accurate and complete student records as required by law, district policy, and administrative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and monitor students in the use and care of equipment and materials to prevent injury and damage.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materials and classroom for class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Meet with other professionals to discuss individual students' needs and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parents or guardians, other teachers, counselors, and administrators to resolve students' behavioral and academic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Meet with parents and guardians to discuss their children's progress and to determine priorities for their children and their resource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class work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and grade class work and homework.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vocational courses.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students in the knowledge and skills required in a specific occupation or occupational field, using a systematic plan of lectures, discussions, audio-visual presentations, and laboratory, shop, and field studies.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computers, audio-visual aids, and other equipment and materials to supplement presentations.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tests.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Prepare, administer, and grade tests and assignments to evaluate students'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students for later grades by encouraging them to explore learning opportunities and to persevere with challenging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all administration policies and rules governing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and supervise work-experience programs in businesses, industrial shops, and school laboratories.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and supervise class projects, field trips, visits by guest speakers or other experiential activities, and guide students in learning from those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students on academic or career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Guide and counsel students with adjustment or academic problems, or special academic interests.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and supervise work-experience programs in outdoor conservation.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implement remedial programs for students requiring extra help.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student enrollment or registration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Place students in jobs or make referrals to job placement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student extracurricular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Sponsor extracurricular activities, such as clubs, student organizations, and academic contests.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teachers and administrators in the development, evaluation, and revision of secondary school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other staff members to plan and schedule lessons promoting learning, following approved curricula.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professional meetings, educational conferences, and teacher training workshops to maintain and improve professional competence.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Select, order, store, issue, and inventory classroom/outdoor equipment, materials, and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educational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Select, order, store, issue, and inventory classroom equipment, materials, and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Stay informed about current developments in field of specialization.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Keep informed about trends in education and subject matter specialties.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on students and activities as required by administration.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staff meetings and serve on committees, as required.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duties, such as assisting in school libraries, hall and cafeteria monitoring, and bus loading and unloading.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