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Blade Technician (2000CB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wind turbine blades.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plan repair and repair fiberglass turbine blades.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 and layer repair per plan.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wind turbine blades.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plan repair and repair fiberglass turbine blades.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 and layer repair per plan.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or repair mechanical, hydraulic, or electrical malfunctions. Mainly related to the drivetrain and specifically to the main gearbox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on wind turbine equipment. Bring turbine back on line. 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Climb equipment or structures to access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GWO training. All 3 modules.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