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Police Officer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 foot, police car, bicycle, or other appropriate means.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doors and windows, examines premises of unoccupied residences or 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surveillance and observation for stolen cars, missing persons, or suspects.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dangerous or defective streets, sidewalks, traffic lights, or other hazardous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traffic accidents and other accidents to determine causes and to determine if a crime has been committed.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vehicles or patrol specific areas to detect law violators, issue citations, and make arrests.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Traffic Incidents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Photograph or draw diagrams of crime or accident scenes and interview principals and eyewitnesses.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Issues traffic citations as warranted.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traffic and participates in other emergency operation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Regulates and directs vehicular traffic at busy times or when traffic signals malfunction.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Render aid to accident victims and other persons requiring first aid for physical injuries.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traffic accidents and other accidents to determine causes and to determine if a crime has been committed.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Records and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Arrest and process criminal suspects.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detailed record and reports of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facts to prepare reports that document incidents and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note, report, and investigate suspicious persons and situations, safety hazards, and unusual or illegal activity in patrol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Criminal Investigations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Personal: domestic disputes, medical, criminal)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Suspicious Activity: complaints, loud or disruptive behavior, special checks)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Investigation of accidents and possible crimes through observation, questioning witnesses and gathering evidence.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investigative tasks assigned by the police sergeant or other senior office.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pursue, and arrest suspects and perpetrators of criminal acts.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Render aid to accident victims and other persons requiring first aid for physical injuries.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facts of incidents to determine if criminal act or statute violations were involved.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View, photograph, and process deceased persons.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View, photograph, and document autopsies of deceased persons.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two way radio to receive instructions and information from or to report information to police headquarters.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note, report, and investigate suspicious persons and situations, safety hazards, and unusual or illegal activity in patrol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patrol units to take violators into custody or to provide needed assistance or medical aid.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death notifications to family and friends of deceased persons.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Relay complaint and emergency-request information to appropriate agency dispatchers.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Public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Advises public on law and local ordinances.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Testify in court to present evidence or act as witness in traffic and criminal cases.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arrest warrants, locating and taking persons into custody.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statements of claims, subpoenas, summonses, jury summonses, orders to pay alimony, and other court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Police Officer I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Prior Completion of Basic Law Enforcement Training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Radar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Intox Operator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FTA Chemical Analyst- Intox EC/IR II Operator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Speed Measurement Instrument Operator Course- Basic Radar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69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