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Design, build, and test networks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the selection of appropriate design solutions to ensure compatibility of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developing security policies and protocols, including network security policies and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plans to safeguard computer files against accidental or unauthorized modification, destruction, or disclosure and to meet emergency data processing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risk assessments and execute tests of data processing system to ensure functioning of data processing activities and security measures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computer or information security policies or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and protect cloud data stores and local databases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current reports of computer viruses to determine when to update virus protection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Encrypt data transmissions and erect firewalls to conceal confidential information as it is being transmitted and to keep out tainted digital transfers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use of data files and regulate access to safeguard information in computer 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Intrusion Detection Systems (IDS), firewalls, and honeypots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security requirements and configure networked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to identify and scope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security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security configuration parameters on network devices and other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and configure access control, authentication, encryption, and cryptographic systems, including intrusion detection and penetration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computer security files to incorporate new software, correct errors, or change individual access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computer system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configure access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configure authentication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configure cryptographic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engineering team for more complex issues requiring escalation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current reports of computer viruses to determine when to update virus protection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security and risk assessments and system audits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security measures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security assessments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risk assessments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system audits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and implement incident response and business continuity plans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users to discuss issues such as computer data access needs, security violations, and programming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incident response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incident response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implement a business continuity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Pre-OJT RSI to OJT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the CompTIA Network+ Certification or comparable training as agreed to by employer.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Step 1 to Step 2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the CompTIA Security+  Certification or comparable training as agreed to by employer.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Graduation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an advanced cybersecurity certification (CySA+, PenTest+, CEH) or comparable training as agreed to by employer.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