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Shielded Metal Arc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settings, polarity uses, voltage, amperages, cable size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Electrodes identification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American Welding Society number system - coating flux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Actual welding time experience: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horizontal welding </w:t>
              <w:br/>
              <w:t>	a. Manual vertical up and down welding </w:t>
              <w:br/>
              <w:t>	b. Manual overhead welding </w:t>
              <w:br/>
              <w:t>	c. Manual pipe welding all positions </w:t>
              <w:br/>
              <w:t>	d. Hardfacing electrodes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Metal Arc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settings, polarity uses, voltage, amperage, slope and inductance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Short arc, spray arc, pulse arc uses and selections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selection of shielding gases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alloy wires, solid and tubular, and flux cored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Hardfacing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Actual welding time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Submerged Arc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settings, polarity uses, voltage, amperage, slope and inductance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Granular and agglomerated fluxes and their uses and selections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flux recovery and processing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operation of solid state electrical systems in submerged arc welding console and welding positioner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solid wires and tubular wires and their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Actual welding time and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Tungsten Arc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settings, polarity uses, voltage amperage, high frequency uses and gas functions and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shielding gases, and their effect on various metals and alloys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Actual welding time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Oxygen Acetylene Cutting and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equipment and gas regulation, cylinder manifolding pressure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Cylinder as handling and physics of gases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in Welding and Cutting AWS handbook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Actual time and experience torch cutting, torch welding of steels, brazing and fusion welding, machine torch cutting, hardface weldclading and powder spray torch fusewelding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Metalizing, Fused Metalizing Coatings and ARC-Spray Metalizing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equipment and preparation of parts to be processed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and identification of materials in wire form, powdered alloy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settings and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Actual time and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repair of electric welding power source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wiring of primary electric current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 or College</w:t>
              <w:br/>
              <w:t>Transfer Success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Oxy-Fuel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and Specs.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FCAW/P1ate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&amp; Measurement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