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Organic Vegetable Farm Manager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11-9013.02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3013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MANAGE FIELDS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Apply compost or fertilizer.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primary tillage.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seedbeds.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Lay plastic mulch.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Assess field and weather conditions.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stale seedbed preparation.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Incorporate crop residue into soil.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Seed cover crop.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Mow cover crop.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Terminate cover crop.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deep tillage.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Maintain non-production areas.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PROPAGATE TRANSPLANTS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Seed vegetable crop into trays.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Maintain proper temperature and moisture levels.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Maintain proper ventilation.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greenhouse-growing media.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Harden off seedlings.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Maintain greenhouse equipment &amp;amp; structure.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Pot up seedlings.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Maintain seedling fertility.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greenhouse sanitation.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Control greenhouse pests and diseases.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Assess germination and seedling growth.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plant performance issues.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SEED AND TRANSPLANT CROPS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Consult the field plan.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Assess field conditions and plant status.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equipment, supplies, seeds and transplants.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Sow vegetable seeds in fields.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Transplant crops.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Record seedling and planting.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Irrigate seeds and transplants.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MAINTAIN CROPS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Assess plant health.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equipment and supplies.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Determine cultural needs.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Prune plants.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Thin plants.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Blanch plants.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Hill plants.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Irrigate plants.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Apply row cover.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side dressing and/or foliar feeding.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Record crop maintenance.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CONTROL WEEDS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Prevent weed and weed seed formation.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Assess weed pressure, e.g. potential or actual.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Identify weeds.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Determine weeding method.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non-mechanical weeding.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mulching.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CONTROL PESTS AND DISEASE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preventative measures.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Assess pest and disease pressure, e.g. potential or actual.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Identify pests and diseases.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Determine control method.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Implement approved control methods.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Evaluate efficacy of control method.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Record control treatment.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HARVEST CROPS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Assess plant maturity for harvest.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Project yield.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harvesting equipment and supplies.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Harvest crop to farm standards.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Transport crop to processing facility.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PERFORM POST-HARVEST HANDLING 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Clean crop.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Cool crop.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Sort crop.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Pack crop.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Store crop.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Cure crop.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Label crop.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Record crop harvest.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68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