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(Lathes)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Boring mill's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Bench, assemble and outside job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and cylindrical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tool crib, broaching and key seating layout, gear</w:t>
              <w:br/>
              <w:t>cutting, heat treating, shop maintenance, and C-N-C</w:t>
              <w:br/>
              <w:t>programming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 but are not limited to:</w:t>
              <w:br/>
              <w:t>• OSHA 10</w:t>
              <w:br/>
              <w:t>• CPR/First Aid</w:t>
              <w:br/>
              <w:t> Sponsor approved online or distance learning courses (specify)</w:t>
              <w:br/>
              <w:t>Would include but are not limited to: Tooling U, Wisc-Online,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