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Personal Care Aide (1086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Personal Care Aide (1086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