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Early Childhood Educator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3004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Teach life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Teach basic skills, such as color, shape, number and letter recognition, personal hygiene, and social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Teach proper eating habits and personal hygiene.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for basic needs of children.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Serve meals and snacks in accordance with nutritional guidelines.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to children's basic needs by feeding them, dressing them, and changing their diapers.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Assimilate arriving children to the school environment by greeting them, helping them remove outerwear, and selecting activities of interest to them.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Set up classroom materials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a variety of materials and resources for children to explore, manipulate, and use, both in learning activities and in imaginative play.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materials and classrooms for class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Arrange indoor and outdoor space to facilitate creative play, motor-skill activities, and safety.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Establish rules or policies governing student behavior.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and enforce rules for behavior and procedures for maintaining order.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Modify teaching methods or materials to accommodate student needs.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Adapt teaching methods and instructional materials to meet students' varying needs and interests.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Discuss student progress with parents or guardians.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Meet with parents and guardians to discuss their children's progress and needs, determine their priorities for their children, and suggest ways that they can promote learning and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children showing signs of emotional, developmental, or healthrelated problems and discuss them with supervisors, parents or guardians, and child development specialists.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Discuss problems or issues with supervisors.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children showing signs of emotional, developmental, or healthrelated problems and discuss them with supervisors, parents or guardians, and child development specialists.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Meet with other professionals to discuss individual students' needs and progress.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Monitor student behavior, social development, or health.</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children showing signs of emotional, developmental, or healthrelated problems and discuss them with supervisors, parents or guardians, and child development specialists.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and evaluate children's performance, behavior, social development, and physical health.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Plan educational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Organize and lead activities designed to promote physical, mental, and social development, such as games, arts and crafts, music, storytelling, and field trips.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and conduct activities for a balanced program of instruction, demonstration, and work time that provides students with opportunities to observe, question, and investigate.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and prepare a lesson plan that meets the requirements for the North Carolina Foundations of Early Learning and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prepare, and organize Field trips for students.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of the standards and goals of the North Carolina Foundations for early Learning and development. All Lesson plans and activities should be based on the NC FELD.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Evaluate student work.</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and evaluate children's performance, behavior, social development, and physical health.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student records.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accurate and complete student records as required by laws, district policies, and administrative regulations.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Monitor student performance.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and evaluate children's performance, behavior, social development, and physical health.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Read to students.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books to entire classes or to small groups.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instructional objectives.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clear objectives for all lessons, units, and projects and communicate those objectives to children.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multiple teaching methods.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activities to children.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Arrange childcare or educational settings to ensure physical safety of children.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Arrange indoor and outdoor space to facilitate creative play, motor-skill activities, and safety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Enforce rules or policies governing student behavior.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Enforce all administration policies and rules governing students.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strategies or programs for students with special needs.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and implement remedial programs for students requiring extra help.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Collaborate with other teaching professionals to develop educational programs.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Confer with other staff members to plan and schedule lessons promoting learning, following approved curricula.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other teachers and administrators in the development, evaluation, and revision of preschool programs.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Attend training sessions or professional meetings to develop or maintain professional knowledge.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professional meetings, educational conferences, and teacher training workshops to maintain and improve professional competence.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 students with special educational needs.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disabled students with assistive devices, supportive technology, and assistance accessing facilities, such as restrooms.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Display student work.</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Organize and label materials and display students' work in a manner appropriate for their ages and perceptual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reports detailing student activities or performance.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reports on students and activities as required by administration.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Plan experiential learning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and supervise class projects, field trips, visits by guests, or other experiential activities and guide students in learning from those activities.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Supervise school or student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administrative duties, such as playground safety reports, conduct fire and lockdown drills, check safety equipment and materials, monitoring child on and off of the van, children health and wellness checks.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Become knowledgeable of the procedures for Emergency Preparedness Procedures (EPP) and Emergency Plan (EMP).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Distribute instructional or library materials.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store, order, issue, and inventory classroom equipment, materials, and supplies.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Evaluate performance of educational staff.</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Supervise, evaluate, and plan assignments for teacher assistants and volunteers.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inventories of materials, equipment, or products.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store, order, issue, and inventory classroom equipment, materials, and supplies to maintain and comply with Star Rated Licensing and RLap Standards.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Order instructional or library materials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store, order, issue, and inventory classroom equipment, materials, and supplies.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Supervise student research or internship work.</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Supervise, evaluate, and plan assignments for teacher assistants and volunteers.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Administer tests to assess educational needs or progress.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tests to help determine children's developmental levels, needs, and potential.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Serve on institutional or departmental committees.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staff meetings and serve on committees as required.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46</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Early Childhood Educator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3004</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Recognizing and Responding to suspicions of child maltreatment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Pediatric CPR and First Aid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CCFD Required Health and Safety Trainings via DCDEE moodle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ITS- SIDS course and certification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Success and Study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 to Early Childhood Education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Child Development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Child Development II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Child Guidance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Writing and Inquiry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Child, Family, and Community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Creative Activities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Health, Safety, and Nutrition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Quantitative Literacy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Art Appreciation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Infants, Toddlers &amp; Twos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Writing/ Research in Discipline: Not required for CPCC students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Public Speaking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Social/ Emotion/ Behav Dev</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Language and Literacy Experiences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Children With Exceptionalities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General Psychology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Early Child Intro Pract Not required for CPCC Students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Autism Technical Concepts Not required for CPCC students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The following courses are required if attending CPCC - EDU 151 A; EDU 280A; EDU 251 and 251A; and EDU 259.</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Early Childhood Capstone Practicum 48</w:t>
              <w:br/>
              <w:br/>
              <w:br/>
              <w:t>EDU electives - 9 credits for Stanly CC students; 6 for CPCC</w:t>
              <w:br/>
              <w:t>students</w:t>
              <w:br/>
              <w:t>144</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960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