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Information Technology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ETHICS, PRIVACY AND LAW OF HEALTHCARE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benefits of Healthcare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major healthcare regulators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Summarize the major healthcare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typical healthcare legal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healthcare organizational structures and their different methods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use of codes of conduct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EHR/EMR access roles and responsibilities for using Protected Health Information (PHI)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proper communication methods for use in the healthcare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best practices in handling PHI in the healthcare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PHYSICAL AND DESKTOP OPERATIONS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different types of computing resources and computer languages within the Healthcare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how to set up a desktop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steps in troubleshooting hardware and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device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and describe standard networking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set up basic networking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steps for troubleshooting a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steps for troubleshooting a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frequently used healthcare terms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the functions of certain healthcare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uses for clinical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and describe the steps in the clinical process or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the functions of various medical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different options for EHR/EMR network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frequently used healthcare image file types and their characteristics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medical interface comments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ExpIain the interface diagnosis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clinical software troubleshooting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ExpIain the need for and use of change control in the clinical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information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and describe the different elements of physical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computer security can protect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different types of data backups.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HEALTHCARE INFORMATION SECURITY / ENCRYPTION / REMOTE ACCESS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encryption and explain how it can be used to secure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vulnerabilities and protections of wireless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different remote access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securely dispose of a document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