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AND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state, local, and district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safety and work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diagrams, schematics and blue 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testing and maintenance of line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inspection, wiring, programming, and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wiring, programming, settings, and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Regulators and LTC’s, inspections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Reclosers and breaker inspections, programming and installing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 inspection, testing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protection, wiring, event review, and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inspections, maintenance and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testing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communications, installing, testing,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SCADA, communications, design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equipment, locating, fault location and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setup, maintenance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AND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Other (specify): Northwest Line Constructors Apprenticeship Electrical Course,</w:t>
              <w:br/>
              <w:t>Camp Rilea, Northwest Line College, Schweitzer Engineering Laboratory</w:t>
              <w:br/>
              <w:t>University and any other training or facilities 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