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to the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of the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Fasteners and Anchorsr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Gaskets and Packing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Craft-Related Mathematics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Construction Drawings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Pumps and Drivers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handling and Hand Rigging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Piping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Copper and Plastic Piping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Ferrous Metal Piping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Identify, Install and Maintain Valves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Hydrostatic and Pneumatic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Bearings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Low Pressure Steam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Vessels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Heaters, Furnaces, Heat Exchangers, Cooling Towers, Air Conditoining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Trade Math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Precision Measuring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Bearings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Couplings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Setting Base Plates, Pre-Alignment, and Installation of Various Unistrut Support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Conventional Alignment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Belt Drives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Mechanical Seals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Preventive and Predictive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Blueprint Reading and Schematics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Compressors, Pneumatics Systems, and Vacuum Pumps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Environmental Systems (Refrigerations)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Laser Alignment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 and Repairing Pumps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 and Repairing Variable Frequency Drive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Digital Control and Micro-Processor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370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 Conditioning Principals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Refrigeration Principals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Intermediate Air Conditioning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 Conditioning Work Experience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 Conditioning Control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Facilities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Concepts for Facility Maintenance Tech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Industrial Electronics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Low and High Pressure Boilers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Programmable Logic Controllers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Intermediate Programmable Logic Controllers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Sheet Metal Principles OR Management of People in the Technical and Building Service Industries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1.9K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