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Technician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construction project layouts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construction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and Install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or electronic systems for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components, equipment, 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energy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green technology installations to verify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risks related to investments in green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any health or safety issues related to planned weatherization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the cost effectiveness of products, projects,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knowledge of energy use, construction, maintenance, system operation, or process systems, analyze technical feasibility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condition of properties.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locations for operations or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business or operational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energy-efficient technologies or alternate energy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Correspond with customers to answer questions or resolve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customers on energy efficiency or answer questions on topics such as the costs of running household appliances or the selection of energy-efficient appliances.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mechanical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