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 Care Worker (0840CB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child development and behavior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children's parents or guardians about daily activities, behaviors, and related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parents' or guardians'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individuals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children in institutional setting, such as group homes, nursery schools, childcare programs, private businesses, or schools for the handicapped.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counsel, comfort, or encouragement to individuals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children's emotional and social development, encouraging understanding of others and positive self-concepts.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Sanitize toys and play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Sterilize bottles and prepare formulas.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play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children and change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activities of individuals to ensure safety or compliance with rules.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Familiarize with Bright From the Start rules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or hygiene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children in health and personal habits, such as eating, resting, and toilet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on individual children, including daily observations and information about activities, meals served, and medications administered.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health or behavior of people or animals.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administration, parents' or guardians'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items for use or display.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store toys and materials to ensure order in activity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all toys and materials are labeled with picture and name in English and Spanish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or hygiene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children in health and personal habits, such as eating, resting, and toilet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Discipline/guide children and recommend or initiate other measures to control behavior, such as caring for own clothing and picking up toys and books.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to children and teach them simple painting, drawing, handicrafts, and songs.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children with homework and school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or clerical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administrative tasks, such as taking attendance, editing internal paperwork, and making phone calls.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for clients with mental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care for mentally disturbed, delinquent, or handicapped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educational or training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developmentally appropriate lesson plans that include activities, modifications, and accommodations.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housekeeping duties.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housekeeping duties, such as sanitizing, laundry, cleaning, dish washing, and changing of linens.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or meals.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preparing food and serving meals, water, and refreshments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daily schedules for children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 children's rest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human resources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Organize recreational activities or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participate in recreational activities, field trips, and outings, such as games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Accompany individuals or groups to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Accompany children to and from classroom and on outings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play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activities of individuals to ensure safety or compliance with rules.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Familiarize with Bright From the Start rules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child development and behavior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children's parents or guardians about daily activities, behaviors, and related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parents' or guardians'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individuals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for children in institutional setting, such as group homes, nursery schools, childcare programs, private businesses, or schools for the handicapped.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counsel, comfort, or encouragement to individuals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children's emotional and social development, encouraging understanding of others and positive self-concepts.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Sanitize toys and play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Sterilize bottles and prepare formulas.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children and change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on individual children, including daily observations and information about activities, meals served, and medications administered.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health or behavior of people or animals.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administration, parents' or guardians'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items for use or display.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store toys and materials to ensure order in activity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all toys and materials are labeled with picture and name in English and Spanish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Discipline/guide children and recommend or initiate other measures to control behavior, such as caring for own clothing and picking up toys and books.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to children and teach them simple painting, drawing, handicrafts, and songs.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children with homework and school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or clerical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administrative tasks, such as taking attendance, editing internal paperwork, and making phone calls.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for clients with mental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care for mentally disturbed, delinquent, or handicapped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educational or training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developmentally appropriate lesson plans that include activities, modifications, and accommodations.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housekeeping duties.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housekeeping duties, such as sanitizing, laundry, cleaning, dish washing, and changing of linens.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or meals.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preparing food and serving meals, water, and refreshments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daily schedules for children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 children's rest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human resources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personnel functions, such as supervision, training, and scheduling.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Organize recreational activities or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participate in recreational activities, field trips, and outings, such as games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Accompany individuals or groups to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Accompany children to and from classroom and on outings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