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cleaning, 100 hours maximum credit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Mathematics: Math 65 (4 Credits) or Math 70 (5 Credits)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(Cardiopulmonary Resuscitation) course of the committee's choice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