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Arborist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Adhere to ANSI and employer safety standards for all work.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maintain and use the appropriate personal protective equipment.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maintain and use the appropriate tool, equipment or vehicle.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trees for defects and hazards.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maintain safe work sites and zones.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safety practices unique to working aloft.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common trees and shrubs in the employer’s region.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Deciduous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Evergreen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rigging on the ground and aloft.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removal plan.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the maximum load weight based on equipment available.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use a rigging system to lower the load directly to the ground.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use a rigging system to move the load laterally.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Climb trees safely.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pre-climb inspection of all equipment.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pre-climb inspection of the tree and site.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the climbing line(s) from the ground.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Ascend the tree.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to work aloft.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Descend the tree.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Retrieve the rope and equipment from the ground.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 chain saw on the ground and aloft, and perform field maintenance.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start and control the chain saw.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brush cutting.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felling.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limbing and bucking.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wood under tension and compression.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removal cuts.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pruning cuts.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secure and transport the chain saw.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field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 chipper.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brush and wood.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the chipper.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Chip brush and wood.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Prune trees and shrubs from the ground and aloft, according to ANSI A300.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awareness of the three reasons for pruning.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pruning objective(s).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pruning cuts using the appropriate hand tools and pole tools.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crown thinning.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crown cleaning.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crown reduction.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crown raising.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structural pruning.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pruning of shrubs.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plant health care activities, including using a motorized spray rig.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Plant trees according to ANSI A300.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common pests, diseases, and non-infectious disorders in employer's region.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spray treatments according to employer practices.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trunk injection treatments.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soil injection treatments.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basal trunk &amp;amp; soil excavation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trees and shrubs.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Grind stumps.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Local Optional Work Processes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vehicles with or without trailer.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aerial lifts.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stump grinder.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responses to storms and emergency situations.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tree support and lightning protection systems.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6.6K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Arborist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Arborist Skills 1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Arborist Equipment Fundamentals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Aerial Tree Work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Aerial Work for Arborist Apprentices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Tree and Shrub Identification 1 for Arborist Apprentices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Arborist Skills 2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and Tree Removal Fundamentals for Arborist Apprentices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Tree Biology &amp; Identification 2 for Arborist Apprentices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Arborist Skills 3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Rigging and Tree Felling with Field Skill Building for Arborist Apprentices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Plant Health Care Treatments &amp; Shrub Identification 3 for Arborist Apprentices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Leadership in Tree Care Operations, Communication Skills, and a Capstone Project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Transition to Trainer: Your Role as a Journey Worker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State Pesticide Applicator License, Safety, CPR, First Aid, AED, CDL, and other employer required training or certifications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