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Veterinary/Lab Animal Tech (Alternate Title: Animal Care Specialist) (1112HY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Hold or restrain animals during veterinary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animals recovering from surgery and notify veterinarians of any unusual changes or symptoms.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prescription refills or authorizations.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medication prescriptions.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maintain kennels, animal holding areas, examination or operating rooms, or animal loading or unloading facilities to control the spread of disease.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animals to detect behavioral changes or clinical symptoms that could indicate illness or injury.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laboratory tests or diagnostic tests, such as taking or developing x-rays.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veterinarians in examining animals to determine the nature of illnesses or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surgical equipment and pass instruments or materials to veterinarians during surgical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with euthanasia of animals or disposal of corpses.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laboratory specimens, such as blood, urine, or feces,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office reception duties, such as scheduling appointments or helping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reports, maintain research information, or perform clerical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maintain, and sterilize instruments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maintain, and sterilize instruments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office reception duties, such as scheduling appointments or helping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information relating to animal genealogy, feeding schedules, appearance, behavior, or breeding.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emergency first aid to sick or injured animals.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enemas, catheterizations, ear flushes, intravenous feedings, or gavages.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surgical equipment and pass instruments or materials to veterinarians during surgical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feed for animals according to specific instructions, such as diet lists or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 treatment areas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examination or treatment rooms by stocking them with appropriate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examination or treatment rooms by stocking them with appropriate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medical procedures or medical equipment use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 or advise clients on animal health care, nutrition, or behavior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with euthanasia of animals or disposal of corpses.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reports or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reports, maintain research information, or perform clerical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animals or provide them with companionship.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hygiene-related duties, such as clipping animals' claws or cleaning and polishing teeth.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Dust, spray, or bathe animals to control insect pests.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Groom, trim, or clip animals' coats.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accounting duties, such as bookkeeping, billing customers for services, or maintaining inventories.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orders to restock inventory of hospital or laboratory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pet food or supplies to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Veterinary/Lab Animal Tech (Alternate Title: Animal Care Specialist) (1112HY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