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TELECOMMUNICATION TOWER TECHNICIAN (2030HY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TELECOMMUNICATION TOWER TECHNICIAN (2030HY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