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Independent Professional Wrestler/Actor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0862HY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Athletic Conditioning and Injury Prevention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Clearly demonstrate the ability to enhance physical stamina and flexibility while minimizing injury risk.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Fundamental Wrestling Techniques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mastery of essential wrestling holds and maneuvers ensuring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Wrestling Skills and Match Structuring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execute complex wrestling maneuvers and structure matches.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Performance Psychology and Storytelling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in building match drama and engaging audiences emotionally.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Character Development and Presentation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convey effective persona creation and character portrayal.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 Delivery and Verbal Communication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clearly convey excellence in verbal communication and promo integration.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Safety, Collaboration, and Ring Crew Duties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effective coordination and execution of safe wrestling performances.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 Standards and Event Operations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Display the ability to uphold professional conduct and efficient event management.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Independent Professional Wrestler/Actor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0862HY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