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FIELD TECH STEEL/WELD/FIREPROF INSPECT (1121 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construction operations.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construction activities to ensure that environmental regulations are not violated.; Inspect and monitor construction sites to ensure adherence to safety standards, building codes, or specifications.; Monitor installation of plumbing, wiring, equipment, or appliances to ensure that installation is performed properly and is in compliance with applicable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Authorize construction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Approve building plans that meet required specifications.; Issue permits for construction, relocation, demolition, or occupancy.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construction projects to determine compliance with external standards or regulations.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project details to ensure adherence to environmental regulations.; Review and interpret plans, blueprints, site layouts, specifications, or construction methods to ensure compliance to legal requirements and safety regulations.; Inspect and monitor construction sites to ensure adherence to safety standards, building codes, or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identify potential environmental or safety hazards.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environmental hazard inspections to identify or quantify problems, such as asbestos, poor air quality, water contamination, or other environmental hazards.; Inspect facilities or installations to determine their environmental impact.; Evaluate premises for cleanliness, such as proper garbage disposal or lack of vermin infestation.; Inspect bridges, dams, highways, buildings, wiring, plumbing, electrical circuits, sewers, heating systems, or foundations during and after construction for structural quality, general safety, or conformance to specifications and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equipment or systems to ensure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bridges, dams, highways, buildings, wiring, plumbing, electrical circuits, sewers, heating systems, or foundations during and after construction for structural quality, general safety, or conformance to specifications and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interpret plans, blueprints, site layouts, specifications, or construction methods to ensure compliance to legal requirements and safety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daily logs and supplement inspection records with photographs.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completed work to ensure proper installation.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inspections, using survey instruments, metering devices, tape measures, or test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projects to determine compliance with technical specifications.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dimensions and verify level, alignment, or elevation of structures or fixtures to ensure compliance to building plans and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work site dimensions.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dimensions and verify level, alignment, or elevation of structures or fixtures to ensure compliance to building plans and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alignment of structures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dimensions and verify level, alignment, or elevation of structures or fixtures to ensure compliance to building plans and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Train, direct, or supervise other construction inspectors.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Train, direct, or supervise other construction inspectors.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clients about products, procedures, and policies.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owners, violators, or authorities to explain regulations or recommend remedial 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cost of completed work or of needed renovations or upgrades.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industrial or commercial equipment to ensure proper operation.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lifting or conveying devices, such as elevators, escalators, moving sidewalks, hoists, inclined railways, ski lifts, or amusement rides to ensure safety and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air quality at work sites.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Sample and test air to identify gasses, such as bromine, ozone, or sulfur dioxide, or particulates, such as mold, dust, or allergens.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FIELD TECH STEEL/WELD/FIREPROF INSPECT (1121 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