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Tools and Fabrication Set 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Caterpillar Production System basics</w:t>
              <w:br/>
              <w:t>B. Interpreting standard work documents</w:t>
              <w:br/>
              <w:t>C. Continuous Improvement tool</w:t>
              <w:br/>
              <w:t>D. Use and care of basic hand tools and safety (hammers, wrenches, clamps)</w:t>
              <w:br/>
              <w:t>E. Use and care of measuring devices: weld fillet gages, feeler gage</w:t>
              <w:br/>
              <w:t>F. Use and care of grinders for rough removal of materials</w:t>
              <w:br/>
              <w:t>G. Chip and grind material using hand-held tools</w:t>
              <w:br/>
              <w:t>H. 5S Checklist</w:t>
              <w:br/>
              <w:t>I. Crane safety</w:t>
              <w:br/>
              <w:t>J. Lifting tackle/part presentation</w:t>
              <w:br/>
              <w:t>K. Loading/unloading</w:t>
              <w:br/>
              <w:t>L. Hoist/Crane operation</w:t>
              <w:br/>
              <w:t>M. Fixture maintenance</w:t>
              <w:br/>
              <w:t>N. Use of templates and pick off fixtures to locate parts</w:t>
              <w:br/>
              <w:t>O. Equipment cleaning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Gas Metal Arc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Machine settings, polarity uses, voltage, amperage uses</w:t>
              <w:br/>
              <w:t>B. Short arc, spray arc, pulse arc uses and selections</w:t>
              <w:br/>
              <w:t>C. GMAW (MIG) welding equipment</w:t>
              <w:br/>
              <w:t>D. Use and selection of shielding gases</w:t>
              <w:br/>
              <w:t>E. Make groove and fillet weld in flat and horizontal position using GMAW (MIG) welding equipment</w:t>
              <w:br/>
              <w:t>F. Selection of weld wire</w:t>
              <w:br/>
              <w:t>G. Wire change</w:t>
              <w:br/>
              <w:t>H. Tip / nozzle changes</w:t>
              <w:br/>
              <w:t>I. Robotic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Post Hire Welding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Cat A (Part 1 of Caterpillar/CCCC Post Hire Welding Training</w:t>
              <w:br/>
              <w:t>b. Cat B (Part 2 of Caterpillar/CCCC Post Hire Welding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Caterpillar Safety, Culture Courses and Anti-Harassment training is included in JRE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Caterpillar Technical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Tooling and Equipment (15 hrs)</w:t>
              <w:br/>
              <w:t>Fabrications and Assembly (15 hrs)</w:t>
              <w:br/>
              <w:t>Manual Gas Metal Arc Welding (50 hrs)</w:t>
              <w:br/>
              <w:t>Basic Robotics (100 hrs)</w:t>
              <w:br/>
              <w:t>Advanced Robotics (100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Stick Plate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Stick Plate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Inert Gas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