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Health Support Specialist - Level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Environmental Services (OSHA)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Serv-Saf/Dining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Activity Assistant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environmental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Department policies Familiarization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Facility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Department Names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Employee Health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Central Supply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Infection Control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Transmission of Disease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chemicals used for infection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principles of infection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Body Mechanics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the proper methods for safe movement of furniture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measures to avoid accidents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Central Supply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Storeroom usage and access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Right to Know Law'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Checkout procedures for supplies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Mixing of chemicals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Safety Data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Stocking of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Minor repairs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Housekeeping Carts, Janitor's Closet and Supply Closet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Organization of the closet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Labeled and capped containers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procedures for the closet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Stocking of closets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Security of the carts and closets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Vacuums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varied types of vacuums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Removal of soil in form of sand/grit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 traffic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Minor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rules for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Carpet Care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Spot and stain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Chemicals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Carpet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Buffer and bonnet method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Carpet cleaning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Hot water extraction method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Blood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Gum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Hazardous chemicals; carpet clean-up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Buffing, waxing and stripping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Related chemicals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Various types of buffers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Rules in operating buffers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precautions for using the buffer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Housekeeping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Floor care-vinyl, quarry tile, terrazzo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Carpet care-identification of fibers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Bath-fiberglass, porcelain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Walls-painted, textured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Ceiling-painted, textured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Windows-draperies, shades, glass, blinds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Furniture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Kitchen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Office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Skilled Nursing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Bed-Washing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check-out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Restrooms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Linen disposal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Needle disposal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Soiled and clean utility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rooms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Assisted and Independent Living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Apartment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Public rooms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Restrooms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Infectious Waste Removal/Disposal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Regulatory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Infectious waste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Blood borne pathogens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Hazardous Communication Standard 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Right to Know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OSHA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Accident-prone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Disaster/drill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Reporting safety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Security aspects of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Elevator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Time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Written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Non-Verbal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Relating to co-workers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Specialized Areas of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Health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Dining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Residential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Laundry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 types and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the washer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the dryer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Ironing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Chemicals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Pest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Trash and laundry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Dress Code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clothing and shoes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Professionalism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Accident prevention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Chemical usage-proper dilution and treatment of injury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Injury on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Health Support Specialist - Level 1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Soft Skills/Supervisory Mentoring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Terminology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Environmental Services (OSHA)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Serv-Saf/Dining Services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Dementia Care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Person Centered Care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 Aide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Activity Director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