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Application Security Review Engineer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15-1299.05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3032CB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Define security requirements and risks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and analyze small scoped security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design security implementation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risk assessments and security reviews of code, application architecture, and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computer or information security policies or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information technology projects or system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potential security issues with third party products, technologies, or resources.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utility of software or hardware technologies.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a scope of influence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Collaboration with peers regarding security reviews.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small tools and software components for supporting service teams.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Partner with engineers and managers in service teams.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Influences processes, priorities, and trade-offs within partner teams.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Actively participates in security team discussions and influences security team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