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Electrician/Instrument Repairer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Installations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installations as defined by the Electrical Safety Law (ORS 479.620)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oriented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In-place motor cleaning, 100 hours maximum credit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 (including DC drivers)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Boilers and Furnace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Calibration and Process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Instrumentation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Electronic Instrumentation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Process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Controllers and Recorders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work time necessary to complete the apprenticeship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Shall be applied according to the apprentice's training needs by the apprenticeship committee and the employer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Electrician/Instrument Repairer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Pneumatic instrumentation, Electronic instrumentation, Plant process systems and Controllers and recorders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