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Paratransit Mechanic</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49-3031.00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5215</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Safety</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CAL OSHA, EPA regulations, DOT regulations, shop and machinery safety procedures, and fuel tank inspection.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Gasoline Engines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Describe and demonstrate safety procedures for working with pressurized gasoline fuel systems. Inspect fuel tanks and lines for leaks, corrosion, and damage. Demonstrate the depressurization of fuel systems for maintenance.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Gasoline Engine Diagnostics &amp; Repair</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Describe and demonstrate the use of computer diagnostic software. Describe the engine control systems and how they network with other components. Demonstrate finding manufacturer information on CDs and websites as well as paper manuals. Describe and identify fuel injection components. Test fuel injection system including pressure and voltages in the common rail. Demonstrate a knowledge of fault codes. Test, remove, repair, and replace components.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Brakes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Describe the hydraulic brake system. Identify brake system components (drum and disc type). Describe proper safety procedures and demonstrate the use of hoists and jacks. Describe the use of test equipment and demonstrate its use. Remove and replace defective components.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Steering &amp; Suspension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Identify steering and suspension components. Describe and demonstrate the basics of steering and axle alignment. Explain basic hydraulic principles and identify components. Inspect steering and suspension components for missing parts, rust, wear, and leaks. Conduct road test. Diagnose problems. Remove, repair, and replace components including steering pump, suspension system, bushings, valves, hydraulics, etc.</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Preventive Maintenance &amp; Inspection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Visually and functionally inspect or test all bus components including electronic, hydraulic, physical (body) and mechanical. Inspect for corrosion, cracks, leaks (air, fluid), slide, tightness, missing parts, wiring condition (chafing marks), cable routing, fluid levels, and functionality. Demonstrate taking transmission, engine and differential fluid samples, and describe how to perform and interpret tests. Identify and describe the uses of various lubricant types. Clean and lubricate mirror swivel, latches, hinges, suspension and steering components. Change filters and fluids per PM sheets and / or Tune-ups.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HVAC</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Describe the HVAC system and components. Demonstrate test equipment. Describe the recycle/recharge machine and demonstrate proper recovery of refrigerant and charging systems. Explain evaporator and condenser operation. Describe inspection procedures and use of test equipment including an electronic leak detector, VOM, pressure gauges and the use of sight, sound, and smell. Obtain EPA 609 certification.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Transmission &amp; Drive Train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Describe the transmission system and how it networks with various components. Demonstrate removal and replacement of transmission. Demonstrate test equipment and describe computer diagnostic software used for testing. Demonstrate removal and replacement of driveline components (u-joint, carrier bearing, etc.).</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Electrical &amp; Electronics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Demonstrate the ability to apply electrical theory to diagnose electrical circuits, relays, switches, starting and charging systems, communication/networking systems, and various components.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Bus Body Systems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Demonstrate various welding techniques and describe the appropriate application of each type (MIG, TIG, Arc). Demonstrate and describe the use of personal protective equipment for welding and related safety procedures. Remove, repair, and replace body related components (doors, windows, &amp; glass, body panels, etc.).</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Hand Tools &amp; Fasteners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Paratransit Mechanic</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49-3031.00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5215</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Automotive Brakes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Heating &amp; Air Conditioning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Suspension &amp; Steering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Automatic Transmissions &amp; Transaxles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Automotive Engine Repair</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Automotive Electrical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Advanced Automotive Electrical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Electronic Performance &amp; Engine Controls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930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