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Refinisher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47-4099.99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Orientation and safety</w:t>
              <w:br/>
              <w:t>2. Care and maintenance of tools and equipment</w:t>
              <w:br/>
              <w:t>3. Erection and breakdown of aluminum scaffold</w:t>
              <w:br/>
              <w:t>4. Repair and maintenance of aluminum scaffold</w:t>
              <w:br/>
              <w:t>5. Use of spray gun</w:t>
              <w:br/>
              <w:t>6. Cleaning and maintenance of spraying equipment</w:t>
              <w:br/>
              <w:t>7. Identification of materials, tools and equipment used in the</w:t>
              <w:br/>
              <w:t>metal refinishing process</w:t>
              <w:br/>
              <w:t>8. Safe use of solvents</w:t>
              <w:br/>
              <w:t>9. Proper job site set-up; job site hazards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with the various metals used in/on</w:t>
              <w:br/>
              <w:t>buildings: bronze, brass, aluminum, stainless steel, etc.</w:t>
              <w:br/>
              <w:t>2. Familiarization with working characteristics of metals</w:t>
              <w:br/>
              <w:t>3. Familiarization with polishing characteristics of metals</w:t>
              <w:br/>
              <w:t>4. Identification of various metal substrates to be refinished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Examination of surfaces for scratches, dents, and weather</w:t>
              <w:br/>
              <w:t>damage</w:t>
              <w:br/>
              <w:t>2. Recording of damages on repair reports</w:t>
              <w:br/>
              <w:t>3. Estimation of repair costs</w:t>
              <w:br/>
              <w:t>4. Estimation of refinishing costs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of surfaces with acid solutions to remove</w:t>
              <w:br/>
              <w:t>discolorations and corrosions</w:t>
              <w:br/>
              <w:t>2. Repairing of breaks prior to refinishing</w:t>
              <w:br/>
              <w:t>3. Stripping of lacquer and other finishes from metal surfaces</w:t>
              <w:br/>
              <w:t>4. Cleaning of metal surfaces</w:t>
              <w:br/>
              <w:t>5. Proper refinishing techniques for all metal substrates</w:t>
              <w:br/>
              <w:t>6. Preparing all metal surfaces for lacquer coatings</w:t>
              <w:br/>
              <w:t>7. Preparation before mirror finishing</w:t>
              <w:br/>
              <w:t>8. Preparation for chemical oxidation of all metal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Sanding with flapper wheels and various power tools,</w:t>
              <w:br/>
              <w:t>including electrical sanders and grinders</w:t>
              <w:br/>
              <w:t>2. Use of various polishing cloths</w:t>
              <w:br/>
              <w:t>3. Removal of scratches and other defects</w:t>
              <w:br/>
              <w:t>4. Buffing to required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Brushing and spraying lacquer on surfaces</w:t>
              <w:br/>
              <w:t>2. Stenciling and striping</w:t>
              <w:br/>
              <w:t>3. Metal substrate finishing techniques for bronze, brass, and</w:t>
              <w:br/>
              <w:t>copper</w:t>
              <w:br/>
              <w:t>4. Mirror finishing</w:t>
              <w:br/>
              <w:t>5. Oxidation</w:t>
              <w:br/>
              <w:t>6. Coloring and matching metal for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Periodic checking of surfaces</w:t>
              <w:br/>
              <w:t>2. Notation of worn spots, scratches, and other defects</w:t>
              <w:br/>
              <w:t>3. Stripping and cleaning damaged surfaces</w:t>
              <w:br/>
              <w:t>4. Refinishing all metals for the purpose of metal preservation</w:t>
              <w:br/>
              <w:t>5. Cleaning and protecting metal and coated metal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Refinisher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47-4099.99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safety, including all applicable MSDS</w:t>
              <w:br/>
              <w:t>3. Sanitary and health precautions</w:t>
              <w:br/>
              <w:t>4. First aid – minimum 6.5 hours every 3 years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</w:t>
              <w:br/>
              <w:t>2. Specifications – finishes for plated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Weights and measures</w:t>
              <w:br/>
              <w:t>2. Fundamentals of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Care and use of equipment</w:t>
              <w:br/>
              <w:t>3. Chemical processes</w:t>
              <w:br/>
              <w:t>4. Abrasives, uses and applications</w:t>
              <w:br/>
              <w:t>5. Polishing speeds</w:t>
              <w:br/>
              <w:t>6. Types and applications of polishing wheels and</w:t>
              <w:br/>
              <w:t>attachments</w:t>
              <w:br/>
              <w:t>7. Buffing and polishing compounds</w:t>
              <w:br/>
              <w:t>8. Buffing and polishing procedures</w:t>
              <w:br/>
              <w:t>9. Production methods used for buffing and polishing plated</w:t>
              <w:br/>
              <w:t>work</w:t>
              <w:br/>
              <w:t>10.Holding devices for materials to be polished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