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Welding (Combination)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51-4121.06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Combination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read and understand welding work instructions, control plans and General Introduction.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basic welding equipment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proficient at welding basic beads.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understanding basic welding (SMAW)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proficiency at welding end caps.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Proficiently completes the bench weld test by welding of competent sample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Proficiently completes the position weld test by welding of competent sample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Proficiently completes the Dimensional test and metric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Proficiently completes the Weld penetration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Passed cross-section 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DIN-EN 970 Visual 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AWS Welding Symbols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Training, understand and demonstrate of all welding symbols of welding standard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Procedure Specifications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understanding of welding procedures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 components in butt welds, fillet weld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identify visual examination of surfaces prior to 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visual examination of welds for standard acceptance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Handling Hazardous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handle and store hazardous materials as assigned, while adhering to safe practices in accordance with OSHA and EPA requirements and guidelines, including completing the required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know the jobs assigned to you.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knowledge of the company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dedication to the trade and to the quality and professional standards set forth by the company.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ability to show up on time every day with a desire to work hard and add value to the company.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follow instructions laid out by your supervisor.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maintain safe work habits in the exhibition of both one's personal responsibility for safety practices and displaying a continuous consideration of safety practices in the protection of one's fellow worker.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maintain a clean orderly and safe work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the ability to identify the principles involved in 5S.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a preventive maintenance procedure for a given machine to extend machine life and minimize downtime in accordance with company-approved maintenance specifications and overall program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identify symbols, notations, and lines to industry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determine dimensions, critical features and tolerances on machine drawing.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interpret pictorial drawings to industry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interpret multi-view drawings to industry standard.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identify visualizing and sketching shapes; top, front, and right-side views and line identification/usage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interpret drawings to title block information, dimensions and notes, tolerances and materials list/parts list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interpret drawings to holes, hole locations, through holes and blind holes, countersink, counterbore, ream and spot face.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interpret drawings to threads, thread specifications, standard and metric</w:t>
              <w:br/>
              <w:t>threads.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Measuring and Improving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record points on a control chart.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identify a process that is in or out of control.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identify a production problem, propose a remedy, having been given the authorization to implement the process improvement and carry it out.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Problem Solving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tracing of defects to their root causes.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performing Root Cause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perform daily, weekly and monthly Preventative Maintenance responsibilities.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Layout and 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way to layout and fixture weldments using layout table or without fixtures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weld to tact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Control Plan for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follow the process control plan for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Repair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leak test failures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the coolers according to the repair work instruction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completed rework when the situation is corrected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Welding (Combination)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51-4121.06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Communications II OR Freshman Composition (ENG 110)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Cutting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SMAW (Stick) Plate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GMAW (MIG) FCAW/Plate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Drafting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GTAW (TIG) Plate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Symbols &amp; Specifications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SMAW (stick) 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GTAW (TIG) Plate/Pipe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Fabrication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Certification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 Electives: Choose One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MAT 121 Algebra/Trigonometry I </w:t>
              <w:br/>
              <w:t>MAT 143 Quantitative Literacy </w:t>
              <w:br/>
              <w:t>MAT 171 Precalculus Algebra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