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recessed drainage fittings; determine number of hangers required by certain size waste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pipes. Operate and test for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 Introductory Craft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Various Pipes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Drain, Waste,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Intermediate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 &amp;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Fixtures, Valves,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Fixtures, Valves and Faucets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Pipe Sizing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 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NFPA 54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&amp; Recirculation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Servicing Piping Systems, Fixtures &amp; Appliances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Supply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 Parks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International Plumbing Code 2009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1.2K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