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Information Technology Generalist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15-1232.00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effectively follow the organization's rules, responsibilities as well as basic workplace ethics and policies. Ability to explain basic principles of work ethics, interpersonal communication and the organization's basic structure and functions to other employees. Ability to work safely and follow established safety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structure, rules, responsibilities, work ethics and related policies. Organization's safety policies.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integrate organizational mission/goals &amp; vision into work practices and use benchmarking and "bestpractices" to improve performance.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Demonstrate a working understanding of the organization's structure, personnel rules, responsibilities and general understanding of work ethics, interpersonal communications and related policies. Understands and practices safetyprocedures and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goals, mission and vision as well as the concepts of "best practices", benchmarking and mechanisms for sharing innovative ideas.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engage and utilize employee benefit and development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Review validates an understanding of the organization's structure, personnel rules, responsibilities and general understanding of work ethics, interpersonal communications and related policies. Understands and practices safetyprocedures and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Demonstrate a working understanding of the organization's goals, mission and vision and how "best practices" and benchmarking can be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Employee benefits, recognition, awards and employee development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use common office tools toproduce documents, spreadsheets and presentations.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Review validates an understanding of the organization's goals, mission and vision and how "best practices" and benchmarking can be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Identify the organization's benefit, recognition and awards program and how they apply to employees. Learn the organization's employee development programs and how they are applied. Participate in selectedprograms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use of organization's office SW tools such as Word and Excel and office HW such as copiers, fax machines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develop or update work processes or procedures in accordance with organization's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Review validates an understanding of applicable programs. Activeparticipation in applicable programs elected by apprentice.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Demonstrate the ability to use common office tools to produce documents, spreadsheets and presentations. Produce one or more work products using the organization's common office tools such a MS Power Point, Excel and Word. Basicproficiency is demonstrated.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system of process and procedure development, improvement and control.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prepare and deliver oral presentations that effectively convey information, concepts and ideas.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Produce one or more work products using the organization's common office tools such a MS Power Point, Excel and Word. Basic proficiency is demonstrated.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Explain the organization's process for development, improvement and control of work processes. Select, review and update a simple process used by the organization or developa new simple process or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toprepare and deliver effective oral presentations.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0.8</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prepare a complete, accurate and convincing formal report on a technical subject using standard formats and office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Three formal oral presentations areprepared and effectively delivered to an appropriate audience.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Produce a formal technical report on an IT related subject that is complete, accurate and convincing. Use standard company formats and workplace office tools. (Note: A formal report required by another Qualification Card can be used to meet this requirement)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prepare a complete, accurate and convincing formal report on a technical subject using standard formats and office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less complexprocess orprocedure is developed or modified and approved for implementation.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Prepare and present three formal oral presentations to an audience.(Note: Presentations required by other Qualification Cards can help to fulfill this requirement). The presentations should effectively convey information, concepts and ideas.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Basicprinciples of technical writing and how to prepare formal technical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GP 0.9</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Ability to prepare a complete, accurate and convincing formal report on a technical subject using standard formats and office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Completion and acceptance of a formal technical report that is complete, accurate and effective and isproduced using standard formats and office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Resource Management (GP1)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Concepts andpractices for IT asset managementincluding acquisition, inventory, management and disposal.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Participate in requesting an IT asset from existing inventories, and development of specifications and requisitioning of new IT assets. Participate in the organization's IT inventory efforts and in preparing and disposing of IT assets.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Show successfully processed IT asset requests, procurement requests and completed IT asset disposal process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Concepts andpractices for evaluating existing, emerging or new technologies and assessing business opportunities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Participate in the research, evaluation and assessment of an existing, emerging or new technology for use in a business function. Document and present results of the study (including research, evaluation, and business benefits for use of a new technology) with recommendations for adoption.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successfully documented and presented study including research, evaluation, and business benefits, for use of a new technology.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Operations Management (GP2)</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Standard operating procedures and practices for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Define and discuss the organization's standard operational procedures. Develop a written outline of the organization's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written outline for organization's standard operationalprocedures that is accurate and complete.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Operations performance measurement concepts andpractices.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Describe how the organization measures operationalperformance. Successfully develop an operationalperformance metric for an area of the organization's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developan operational performance metric.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Organization'spractices andprocedures for communicating operational status of IT infrastructure systems and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Accurately describe the organization'sprocedures for documenting and communicating operational status of IT infrastructure systems and services. Successfully implement a number of operational status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implement a number of operational status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value of customer communications methods andpractices.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Describe how the IT organization how the organization communicates with its customers. Practice these concepts in communicating with customers. Create a short paper or presentation on effective customer communications or on a new technique for improving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Short paper or presentation on effective customer communications or on a new technique for improving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Understand general team building concepts, the value ofteamwork and generalprinciples of high-performance teams.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Successfullypractice teamwork principles. Participate as a member of 2 or more teams conducting different efforts.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Effectiveparticipation as member of 2 or more teams.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Project Management (GP3)</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Nationally recognized basic project management concepts and the basicproject managementpractices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Accurately describe the nine areas of PMBOK. Identify how these concepts are applied by the organization.Developa short paper or presentation describing how basic project management concepts are applied in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 paper orpresentation on how basicproject management concepts are applied in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Basics ofproject outcome analysis and lessons learned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Analyze the outcome of a project as a member of a project team or independently for a simple project. Presentthe outcomes ofthe project with supporting analysis and lessons learned.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The outcomes of aproject are formally presented alongwith supporting analysis and lessons learned.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Helpdesk (GP4)</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Organization'spractices andprocedures for customer helpdesk calls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learn and successfully practice organization's helpdesk procedures and practices. Participate in responding to customer helpdesk calls effectively using the organization's practices and procedures. Staff the organization's help desk on multiple occasions.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Staff the organization's helpdesk on multiple occasions.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practices and procedures for monitoring operation and performance of IT infrastructure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the organization's desk side supportprocedures for installing software upgrades. (Remote technical assistance - if applicable). Successfully deploy a significant software upgrade to a larger groupofpersonal computer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Short paper or presentation describing what the organization monitors, the indicators of expected service quality, potential performance abnormalities and how to respond to abnormalities if they do occur.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practices and procedures for providing desk side customer assistance with personal computer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the organization's procedures for providing desk side IT support to customers. Make successful field calls to deliver desk side IT support for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Make successful field calls to deliver desk side IT support for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practices and procedures for installing software upgrades on user’s personal computers.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the organization's desk side support procedures for installing software upgrades. (Remote technical assistance - if applicable). Successfully deploy a significant software upgrade to a larger group of personal computer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deploy a significant software upgrade to a larger group of personal computer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Organization'spractices andprocedures for desktopcomputer hardware and software baseline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the organization'sprocedures forpersonal computer hardware and software baseline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developand publish apersonal computer hardware and software baseline configuration recommendation.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practice and procedures for implementing personal computer hardware upgrades.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the organization's procedures for implementing hardware upgrades such as; memory, disk drives, CD's, floppy drives, network cards, sound cards, CPU's,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upgrade various hardware components for a significant number of personal computers. Obtain A+ hardware certification.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the organization's procedures for developing andpublishing customer self-helpand informational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develop or revise a number of customer self-helpor informational guidance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Know:How to configure and provide assistance to customers in using common office software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execute installation, configuration and customer assistance in using common office software tools such as; Word, Excel and Power Point.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Provide a short training session on the basics of configuring and using the organization's office software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Know:Practices andprocedures for connecting end user devices to the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install and configure end-user network devices including servers, workstations, printers,plotters, scanners, IP phones,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install and configuration various end user network devices.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Web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Organization'spractices andprocedures for developing and publishing web pages.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learn and successfully practice the organization's procedures for developing, approving and publishing web pages including; using the standard web page development software, developing the standard look and feel, assuring security requirements are addressed ,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develop new or revised general purpose web pages.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"language" of security - terms and acronyms.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Study and learn security terminology and common security acronyms.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Ability to understand and explain security and Information Assurance terminology.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roles and responsibilities ofthe Information AssuranceOrganization.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Correctly identify the IT organization structure, roles and responsibilities including roles such as; System Administrator, Information Assurance Manager, Information Assurance Officers, Network Security Manager, Network Security Officers, and Designated Approval Authority. Provide a complete and accurate shortpresentation orpaper on the organization's security roles and 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complete and accurate shortpresentation orpaper on the organization's security roles and 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Password Security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Become familiar withpasswordpolicy and characteristics (length, complexity, age, etc.…) associated with domains.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Demonstrate the ability to configure password characteristics for a domain.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Common information security risks and threats.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discuss and learn the importance of Information Systems Security. Understand the importance of protection mechanisms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Completion of video training and a monitored discussion with organization securitypersonnel on the importance of IT security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security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Identify the organization's security policy and practices and how they combine to implement due care and due diligence within an organization. Develop a short presentation or paper to a security audience demonstrating a working knowledge of the organization's security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 paper or presentation to a security audience demonstrating a working knowledge of the organization's security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Organizational security ethics and federal ethics statutes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Demonstrate a working knowledge of the organization's security ethics, applicable National security ethics, statutes and organizations acceptable use policy. Provide a shortpresentation to a groupon security ethics ofthe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shortpresentation to a groupon security ethics ofthe organization and federal statutes.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concepts, configurations andpolicies related to the organization's firewall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Accurately describe the organization's firewall policies, configurations and general concepts. Deliver a short paper or presentation to a security audience demonstrating a working knowledge of the organization's firewall concepts,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 paper or presentation to a security audience demonstrating a working knowledge of the organization's firewall concepts, policies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Practices and procedures for monitoring network Intrusion Detection Systems (IDS).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Accurately describe procedures for monitoring, assessing and reporting incidents detected by the organizations IDS. Participate in the establishment of IDS alerts, IDS log analysis and incident reporting practices. Conduct IDS monitoring, analysis and reporting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Conduct IDS monitoring, analysis and reporting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Networks and Infrastructure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understanding for organization's network architectures and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Participate in document reviews and discussions on organizational network architecture and supporting technologies.Developa shortpaper orpresentation that accurately explains the organizational network architecture and supporting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shortpaper or oral presentation that accurately explains the organizational network architecture and supporting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Organizational safety procedures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Successfully complete safety training for network topics such as chemicals, confined spaces, electrical hazards, falls, ladder, lifting, lockouts, PPE, tools and fiber optics.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 and complete participation in safety training for network topics such as chemicals, confined spaces, electrical hazards, falls, ladder, lifting, lockouts, PPE, tools and fiber optics.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Basic operational concepts of Internet Protocols and the Internet.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Complete training and discuss observations. Provide a demonstration of basic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Completion oftraining and a demonstration of basic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Common concepts andpractices of Local Area Networks (LAN) and architectures.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Participate in classroom training, document reviews and discussions of LAN architectures. Participate in reviews of organizational network documentation of technical approaches and designs for these architectures. Deliver a short presentation or paper describing the concepts and practices related to LAN and how these architectures are employed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shortpaper or oralpresentation describing the concepts andpractices related to LAN and how these architectures are employed by the organization.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Multi-Media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multi-media operational concepts and supporting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discuss,practice and learn organization's multi- media implementations, supporting technologies, and functional services supported. Deliver a short paper or presentation on the organization's multi-media implementation including identification of business benefits and potential new uses of the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Short paper or oral presentation on the organizations' multi-media implementation including identification of business benefits andpotential newuses ofthe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Video Tele-Conferencing systems and solutions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and learn about the VTC systems used by the organization. Review, learn and successfullypractice how to establish and manage VTC sessions for point-to-point and point-to-multi-point sessions including troubleshooting basic problems and knowing who to contact for the more complexproblems.(if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Successfully establish and manage VTC sessions.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incorporate multi-media techniques into a PowerPoint presentation.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Develop more advanced Power Pointpresentation by incorporating various multi-media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Independently developand deliver a more advanced Power Point presentation.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Software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software system architectures and design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discuss, and learn the organization's general software system architecture approach and supporting technologies, software development lifecycle and software development policies. Create a short paper or oral presentation that describes the software system architectures and supporting technologies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Shortpaper or oral presentation that describes the software system architectures and supporting technologies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Functionality of the organizations primary software application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discuss and learn about the primary software application systems used by the organization including; identifying customers of the systems, functions performed by the system, administrators of the system, technologies used by the systems, etc. Developan accurate and complete top-level functional decomposition diagram for one of the organization's critical software application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Developan accurate and complete top-level functional decomposition diagram for one of the organization's critical software application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Database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Database concepts and technologies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Review, discuss and apply the organization's database tools and technologies including; database engines, applications, system support tools and utilities, backupand recovery procedures and roles and responsibilities oft he support staff. Deliver a short paper or oral presentation on the database concepts and technologies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Exit: A shortpaper or oralpresentation on the database concepts and technologies used by the organization.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131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