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(2002HY 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patient and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patient information and oral health services using New England Survey Systems and Open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Urgent phone call conversations with families.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 on oral health.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health education lessons at partner schools.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unlicensed support at school-based oral health clinics.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licensed dental providers while at clinic.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instruments and organize clinic supplies.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 deep understanding of common oral health concerns and disparities.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 oral health training modules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about common oral health problems and inequities through the Smiles for Life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oral health education and program materials to school partners and families.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oral health education materials, such as reports, flyers, and visual aids.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school-based oral health program at conferences, open houses, and other school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dental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school staff, families, and children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partnered schools and community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children in taking care of their oral health, articulate and advocate on behalf of the needs of the community and individuals, and understand the resources and support available in their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&amp;amp; patients to clarify cultural practices, educate community of appropriate use of health care &amp;amp; social service systems, educate the health &amp;amp; social service systems about community needs &amp;amp;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 deep understanding of common oral health concerns and disparities.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Watch oral health training modules by Dr. Brekke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about common oral health problems and inequities through the Smiles for Life curriculum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oral health education and program materials to school partners and families.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oral health education materials, such as reports, flyers, and visual aids.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school-based oral health program at conferences, open houses, and other school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dental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school staff, families, and children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partnered schools and community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children in taking care of their oral health, articulate and advocate on behalf of the needs of the community and individuals, and understand the resources and support available in their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&amp;amp; patients to clarify cultural practices, educate community of appropriate use of health care &amp;amp; social service systems, educate the health &amp;amp; social service systems about community needs &amp;amp;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patient and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patient information and oral health services using New England Survey Systems and Open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Urgent phone call conversations with families.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 on oral health.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health education lessons at partner schools.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unlicensed support at school-based oral health clinics.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licensed dental providers while at clinic.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instruments and organize clinic supplies.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 (2002HY 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