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Science+ Human Centered Design and Innovation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Test, maintain, and monitor computer programs and systems, including coordinating the installation of computer programs and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software or hardware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computer system performance to ensure proper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software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program, equipment, and system malfunctions to restore normal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program, equipment, and system malfunctions to restore normal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issues with fabrication processes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stakeholders with assistance solving computer-related problems, such as malfunctions and program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or other digital systems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Expand or modify system to serve new purposes or improve work 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usefulness of pre-developed application packages and adapt them to a specific environment (i.e. a user group or a production lab).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computer programming code.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object-oriented programming languages, as well as client and server applications development processes and multimedia and Internet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code that interacts with physical objects in real time, i.e. reading sensor data or reacting to temperature or light input.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management to ensure agreement on project or system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clients or other stakeholders to clarify their needs of a product, system, or service being designed and/or produced.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analyze system outputs or other performance indicators to locate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performance indiators to correct issues in code or improve the workflow of a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design projects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team members on a design process or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lead for particular project or system implementation.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document, and revise system design procedures, test procedures, and quality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design processes or development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phases of design work, iterations created or decisions made over the course of a design project, and archive such that others can reference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end-user and/or production guides in written or video format.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 or design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stakeholders to work with computer systems and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in workflow that has both software and non-software components, such as the process from digital design to fabrication.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diagrams or flow charts of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goals of the system and devise flow charts and diagrams describing logical operational steps of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diagrams of workflow for construction or usage of prototypes, such as for additive and subtractive fabrication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 and prototyping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usefulness of pre-developed application packages or specific hardware, and adapt them to a user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usefulness of fabrication software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needs of user and/or environment in the context of technology capabilities and offer a reasoned recommendation.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and utilize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manuals, periodicals, and technical reports to learn how to develop products, systems, or services that meet stakeholder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View or read tutorials of updated programming or design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 into practice the new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processing or computation needs and plan and design computer systems, using techniques such as structured analysis, data modeling, and information engineering.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stakeholder needs, using techniques such as journey mapping, site analysis, and heirarchy of purpose to define the scope of a design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data about stakeholders'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or survey stakeholders, observe job performance, or perform the job to uncover latent needs, discover how information or tools are used, and find user-created work-arounds.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and share findings with team members to communicate quantitative and/or qualitative insights that impact design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time or monetary resources needed to complete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cost-benefit and return-on-investment analyses to aid in decisions on IT system implementation.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cost-benefit and return-on-investment analyses to aid in decisions on design and fabrication.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Iterate on the prototypes of products, systems, and/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parallel prototyping methods and/or subsystem (component) prototyping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user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user feedback to iterate on the prototype or select most promising prototype.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procedure for process improvement.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team and/or individual work processes within a specific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areas for improvement and take steps to enact for future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areas for improvement and take steps to enact for future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