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Enrolled Agent Tax Consultant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13-2082.00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3058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Personal Financial Management Training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Construct personal financial budgets</w:t>
              <w:br/>
              <w:t>Review and analyze personal debt and credit reports</w:t>
              <w:br/>
              <w:t>Create a sensible personal financial management strategy</w:t>
              <w:br/>
              <w:t>Assess proper use of banking and credit cards for taxpayer advisory</w:t>
              <w:br/>
              <w:t>Knowledge of real estate investments, general investing and retirement savings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Personal Tax Law Training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a basic understanding of Enrolled Agent history, the difference between EAs, CPAs and Attorneys, EA licensure requirements and how to start the process.</w:t>
              <w:br/>
              <w:t>Complete the processing of all paperwork needed to proceed with Enrolled Agent licensing process - obtain, PTIN, scout testing location and register for IRS updates and notices.</w:t>
              <w:br/>
              <w:t>Assess filing requirements and determine appropriate filing status</w:t>
              <w:br/>
              <w:t>Demonstrate knowledge of taxable income, partially taxable income and non-taxable income</w:t>
              <w:br/>
              <w:t>Demonstrate knowledge of QDRO</w:t>
              <w:br/>
              <w:t>Demonstrate knowledge and ability for personal tax preparation</w:t>
              <w:br/>
              <w:t>Determine estimated tax payments and payroll withholding using IRS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Entrepreneurship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federal and state entity types.</w:t>
              <w:br/>
              <w:t>Demonstrate knowledge and abilities with business processes and automation tools.</w:t>
              <w:br/>
              <w:t>Demonstrate knowledge and abilities with service branding and modern marketing tools</w:t>
              <w:br/>
              <w:t>Demonstrate knowledge and abilities in leadership and business scaling.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Business Finance and Accounting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the differences and similarities between Cash Accounting versus Accrual Accounting </w:t>
              <w:br/>
              <w:t>Demonstrate knowledge of bookkeeping basics </w:t>
              <w:br/>
              <w:t>Demonstrate knowledge and ability with bookkeeping and invoicing tools </w:t>
              <w:br/>
              <w:t>Demonstrate knowledge of payroll processes and business financial management </w:t>
              <w:br/>
              <w:t>Demonstrate knowledge of Financial Statement Analysis and developing financial projections </w:t>
              <w:br/>
              <w:t>Demonstrate knowledge of the EIN application process and varying types of 1099's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Business Tax Law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entity types and fiscal periods</w:t>
              <w:br/>
              <w:t>Demonstrate knowledge of Business Income</w:t>
              <w:br/>
              <w:t>Demonstrate knowledge of Rental Property Income and Expenses, and loss limitations</w:t>
              <w:br/>
              <w:t>Demonstrate knowledge of Property Basis and Depreciation</w:t>
              <w:br/>
              <w:t>Demonstrate knowledge of business credit losses and additional taxes</w:t>
              <w:br/>
              <w:t>Demonstrate knowledge of partnership and corporation formation and taxation</w:t>
              <w:br/>
              <w:t>Demonstrate knowledge of decedent, estate, and trust tax returns</w:t>
              <w:br/>
              <w:t>Demonstrate knowledge of small business retirement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Tax Representation and IRS Procedures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the power of attorney responsibilities and documentation</w:t>
              <w:br/>
              <w:t>Demonstrate knowledge of compliance checks and IRS tax notices</w:t>
              <w:br/>
              <w:t>Demonstrate knowledge of the collections process and the audit process</w:t>
              <w:br/>
              <w:t>Demonstrate knowledge of the IRS Appeals process</w:t>
              <w:br/>
              <w:t>Demonstrate knowledge of conflict of interest and penalty abatements</w:t>
              <w:br/>
              <w:t>Demonstrate knowledge of the IRS Fresh Start Program</w:t>
              <w:br/>
              <w:t>Demonstrate knowledge of Offer in Compromise agreements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Enrolled Agent Tax Consultant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13-2082.00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3058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Personal Financial Management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How to construct a personal financial budget</w:t>
              <w:br/>
              <w:t>How to review and analyze personal debt and credit reports</w:t>
              <w:br/>
              <w:t>Creating a sensible personal financial management strategy</w:t>
              <w:br/>
              <w:t>Assess proper use of banking and credit cards for taxpayer advisory</w:t>
              <w:br/>
              <w:t>Real property investments, retirement savings, cryptocurrency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Individual Tax Law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Basic understanding of Enrolled Agent history, difference between EAs, CPAs and Attorneys, EA licensure requirements and how to start the process.</w:t>
              <w:br/>
              <w:t>Complete the processing of all paperwork needed to proceed with Enrolled Agent licensing process - obtain, PTIN, scout testing location and register for IRS updates and notices.</w:t>
              <w:br/>
              <w:t>Assess filing requirements and determine appropriate filing status</w:t>
              <w:br/>
              <w:t>Taxable Income, Partially Taxable Income, and Non Taxable Income</w:t>
              <w:br/>
              <w:t>Tax deductions, credits, and audit red flags</w:t>
              <w:br/>
              <w:t>Qualified Domestic Relations Orders</w:t>
              <w:br/>
              <w:t>Estimated Tax Payments and Payroll Withholding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Entrepreneurship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Understanding Federal and State Entity Types</w:t>
              <w:br/>
              <w:t>Certified Public Accountants, Enrolled Agents, Attorney, and Certified Financial Planners</w:t>
              <w:br/>
              <w:t>Assessing business processes and automation tools for operational efficiency</w:t>
              <w:br/>
              <w:t>Elements of business branding modern marketing tools</w:t>
              <w:br/>
              <w:t>How to develop leadership that will allow business owners to scale through additional verticals and employees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Business Finance and Accounting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Cash Accounting Vs Accrual Accounting</w:t>
              <w:br/>
              <w:t>Book Financials Vs Tax Financials</w:t>
              <w:br/>
              <w:t>Bookkeeping Basics and Invoicing Tools</w:t>
              <w:br/>
              <w:t>Payroll Basics</w:t>
              <w:br/>
              <w:t>Business Financial Management</w:t>
              <w:br/>
              <w:t>Financial Projections and Financial Statement Analysis</w:t>
              <w:br/>
              <w:t>EIN Application Process</w:t>
              <w:br/>
              <w:t>Different Types of 1099 forms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Business Tax Law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Entity Types and Fiscal Periods</w:t>
              <w:br/>
              <w:t>Business Income and Business Deductions</w:t>
              <w:br/>
              <w:t>Rental Property Income and Expenses, and Loss Limitations</w:t>
              <w:br/>
              <w:t>Property Basis and Depreciation</w:t>
              <w:br/>
              <w:t>Business Credit Losses and Additional Taxes</w:t>
              <w:br/>
              <w:t>Partnership Taxation and Formation</w:t>
              <w:br/>
              <w:t>Corporation Taxation and Formation</w:t>
              <w:br/>
              <w:t>Decedent, Estate, and Trust tax returns</w:t>
              <w:br/>
              <w:t>Small Business Retirement plans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Tax Representation and Procedures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Interacting with the IRS</w:t>
              <w:br/>
              <w:t>Taxpayer Rights</w:t>
              <w:br/>
              <w:t>Circular 230 Requirements</w:t>
              <w:br/>
              <w:t>Professional Compliance Rules</w:t>
              <w:br/>
              <w:t>Office of Professional Responsibility and professional governing agencies</w:t>
              <w:br/>
              <w:t>Procedures for Disciplinary Action and Dispute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Tax Controversy and Resolution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Power of Attorney responsibilities and documentation</w:t>
              <w:br/>
              <w:t>Compliance Checks</w:t>
              <w:br/>
              <w:t>IRS Tax Notices and Timelines</w:t>
              <w:br/>
              <w:t>Tax Transcripts</w:t>
              <w:br/>
              <w:t>433 Series</w:t>
              <w:br/>
              <w:t>IRS personnel and departments</w:t>
              <w:br/>
              <w:t>Lock In Letters</w:t>
              <w:br/>
              <w:t>Employer payroll obligations and penalties</w:t>
              <w:br/>
              <w:t>Collections Process</w:t>
              <w:br/>
              <w:t>Audit Process</w:t>
              <w:br/>
              <w:t>IRS Appeals Process</w:t>
              <w:br/>
              <w:t>Conflict of Interests</w:t>
              <w:br/>
              <w:t>Penalty Abatement</w:t>
              <w:br/>
              <w:t>IRS Fresh Start Program</w:t>
              <w:br/>
              <w:t>Offer in Compromise Agreements</w:t>
              <w:br/>
              <w:t>Bankruptcy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960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